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963CCE" w:rsidR="00936257" w:rsidRDefault="008637FE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Church Council Minutes Union Church, </w:t>
      </w:r>
      <w:r w:rsidR="0091358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March 18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202</w:t>
      </w:r>
      <w:r w:rsidR="007120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00000002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0B668D38" w:rsidR="00936257" w:rsidRPr="002A5748" w:rsidRDefault="008637FE" w:rsidP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Joan English (Recorder), Dave Kobersmith (Staff), Kim Kobersmith (Vice Moderator), Jeff Hutton (Properties),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Steve Gowler (Moderator),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Carla Gilbert (M&amp;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S 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Staff),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Steve Bolster </w:t>
      </w:r>
      <w:r w:rsidR="0005421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>Pastoral Relations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>), Sally Hindman (Properties), Donna Lovell (Admin</w:t>
      </w:r>
      <w:r w:rsidR="0005421D" w:rsidRPr="003A1EE3">
        <w:rPr>
          <w:rFonts w:ascii="Times New Roman" w:eastAsia="Times New Roman" w:hAnsi="Times New Roman" w:cs="Times New Roman"/>
          <w:sz w:val="23"/>
          <w:szCs w:val="23"/>
        </w:rPr>
        <w:t>)</w:t>
      </w:r>
      <w:r w:rsidR="00165688" w:rsidRPr="003A1EE3">
        <w:rPr>
          <w:rFonts w:ascii="Times New Roman" w:eastAsia="Times New Roman" w:hAnsi="Times New Roman" w:cs="Times New Roman"/>
          <w:sz w:val="23"/>
          <w:szCs w:val="23"/>
        </w:rPr>
        <w:t>,</w:t>
      </w:r>
      <w:r w:rsidR="00165688" w:rsidRPr="003A1EE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3A1EE3">
        <w:rPr>
          <w:rFonts w:ascii="Times New Roman" w:eastAsia="Times New Roman" w:hAnsi="Times New Roman" w:cs="Times New Roman"/>
          <w:color w:val="000000"/>
          <w:sz w:val="23"/>
          <w:szCs w:val="23"/>
        </w:rPr>
        <w:t>Linda Parsons (Clerk), Charles Hoffman (Finance)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, David Jones (FD and CL&amp;G, Staff)</w:t>
      </w:r>
    </w:p>
    <w:p w14:paraId="00000006" w14:textId="77777777" w:rsidR="00936257" w:rsidRDefault="00936257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80FA5A6" w14:textId="78772B31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Devotional</w:t>
      </w:r>
      <w:r w:rsidR="002257D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257DC" w:rsidRP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>Charl</w:t>
      </w:r>
      <w:r w:rsidR="008D4914">
        <w:rPr>
          <w:rFonts w:ascii="Times New Roman" w:eastAsia="Times New Roman" w:hAnsi="Times New Roman" w:cs="Times New Roman"/>
          <w:color w:val="000000"/>
          <w:sz w:val="23"/>
          <w:szCs w:val="23"/>
        </w:rPr>
        <w:t>es Hoffman read from Howard Thurman book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’s book “Jesus and the Disinherited” -</w:t>
      </w:r>
      <w:r w:rsidR="008D491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Island of Peace in One’s Soul.</w:t>
      </w:r>
    </w:p>
    <w:p w14:paraId="3AE759DC" w14:textId="77777777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7" w14:textId="18B19711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Question of the evening: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What church affil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>iations/denominations were part of the religion of your childhood?</w:t>
      </w:r>
    </w:p>
    <w:p w14:paraId="00000008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936257" w:rsidRPr="00575CD4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8"/>
          <w:szCs w:val="23"/>
        </w:rPr>
      </w:pPr>
      <w:r w:rsidRPr="00575CD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Action Items</w:t>
      </w:r>
    </w:p>
    <w:p w14:paraId="0000000A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5C252824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Minutes: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>Febr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ua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minutes.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065E6">
        <w:rPr>
          <w:rFonts w:ascii="Times New Roman" w:eastAsia="Times New Roman" w:hAnsi="Times New Roman" w:cs="Times New Roman"/>
          <w:color w:val="000000"/>
          <w:sz w:val="23"/>
          <w:szCs w:val="23"/>
        </w:rPr>
        <w:t>Sally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to approve, </w:t>
      </w:r>
      <w:r w:rsidR="00D065E6">
        <w:rPr>
          <w:rFonts w:ascii="Times New Roman" w:eastAsia="Times New Roman" w:hAnsi="Times New Roman" w:cs="Times New Roman"/>
          <w:color w:val="000000"/>
          <w:sz w:val="23"/>
          <w:szCs w:val="23"/>
        </w:rPr>
        <w:t>Linda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seconded, minutes approved.</w:t>
      </w:r>
    </w:p>
    <w:p w14:paraId="0000000C" w14:textId="77777777" w:rsidR="00936257" w:rsidRDefault="00936257" w:rsidP="002D5CCA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AAFB9B3" w14:textId="3C3F301B" w:rsidR="00D511C4" w:rsidRDefault="008637FE" w:rsidP="0091358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Finance Report</w:t>
      </w:r>
      <w:r w:rsidR="00575C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: 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Charlie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Good news –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are 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>less behind than we were at this point last year. $</w:t>
      </w:r>
      <w:r w:rsidR="006C4EF7" w:rsidRPr="00A229A0">
        <w:rPr>
          <w:rFonts w:ascii="Times New Roman" w:eastAsia="Times New Roman" w:hAnsi="Times New Roman" w:cs="Times New Roman"/>
          <w:color w:val="FF0000"/>
          <w:sz w:val="23"/>
          <w:szCs w:val="23"/>
        </w:rPr>
        <w:t>4900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(16%)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deficit now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 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this point in the year. Grant (Equity) Budget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has been split off from the Operational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Budget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clarity, since some line items (Kitchen </w:t>
      </w:r>
      <w:proofErr w:type="spellStart"/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Mgr</w:t>
      </w:r>
      <w:proofErr w:type="spellEnd"/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, Video Production staff, Open Table, others do not come out of the yearly budget.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Carla –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expressed gratitude for t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>he inclusion of Endowment Report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the Annual Report</w:t>
      </w:r>
      <w:r w:rsidR="006C4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18A536F" w14:textId="77777777" w:rsidR="00913586" w:rsidRDefault="00913586" w:rsidP="0091358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D21C23" w14:textId="5867FC27" w:rsidR="00913586" w:rsidRPr="00A0379E" w:rsidRDefault="00913586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Announcement on Director of Development &amp; Congregational Engagement</w:t>
      </w:r>
      <w:r w:rsidR="006C4EF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Sear</w:t>
      </w:r>
      <w:r w:rsid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 Committee of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Rev.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Kent, Patti Smit</w:t>
      </w:r>
      <w:r w:rsid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so</w:t>
      </w:r>
      <w:r w:rsidR="00A0379E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, Tim M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onroe and Nancy Adams read and absorbed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27 applications,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which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10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were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good candi</w:t>
      </w:r>
      <w:r w:rsid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ates,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interviewed 5,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had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our Generis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consultant join in the interview of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final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 and hired Jessi Montgomery.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She’s currently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Dir</w:t>
      </w:r>
      <w:r w:rsidR="00A0379E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ector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Dev</w:t>
      </w:r>
      <w:r w:rsidR="00A0379E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elopment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</w:t>
      </w:r>
      <w:r w:rsidR="00A0379E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KY River Foothills</w:t>
      </w:r>
      <w:r w:rsidR="00A0379E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-like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organization in London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will do this </w:t>
      </w:r>
      <w:proofErr w:type="gramStart"/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approx..</w:t>
      </w:r>
      <w:proofErr w:type="gramEnd"/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half-time</w:t>
      </w:r>
      <w:proofErr w:type="gramEnd"/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job in addition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Her e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>ntire career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has been</w:t>
      </w:r>
      <w:r w:rsidR="00BA4917" w:rsidRPr="00A037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fundraising.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Question of how th</w:t>
      </w:r>
      <w:r w:rsidR="00A258F1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position was a</w:t>
      </w:r>
      <w:r w:rsidR="008136A8">
        <w:rPr>
          <w:rFonts w:ascii="Times New Roman" w:eastAsia="Times New Roman" w:hAnsi="Times New Roman" w:cs="Times New Roman"/>
          <w:color w:val="000000"/>
          <w:sz w:val="23"/>
          <w:szCs w:val="23"/>
        </w:rPr>
        <w:t>dvertised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</w:t>
      </w:r>
      <w:r w:rsidR="00813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Indeed.com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internally (bulletins, Monday announcements)</w:t>
      </w:r>
      <w:r w:rsidR="00B21B7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Patti Smithson will be on a committee to help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Jessi</w:t>
      </w:r>
      <w:r w:rsidR="00B21B7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learn F1Go and our other systems.</w:t>
      </w:r>
    </w:p>
    <w:p w14:paraId="181E65BE" w14:textId="77777777" w:rsidR="00913586" w:rsidRDefault="00913586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FC31178" w14:textId="378ECA76" w:rsidR="00913586" w:rsidRDefault="00913586" w:rsidP="00057B40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Update</w:t>
      </w:r>
      <w:r w:rsidR="00575CD4" w:rsidRPr="00F625F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on Insurance</w:t>
      </w:r>
      <w:r w:rsidR="00F625FD" w:rsidRPr="00F625F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>Update on meeting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Berea College. Kent, Dave and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Steve G met with Jeff </w:t>
      </w:r>
      <w:proofErr w:type="spellStart"/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>Amburgey</w:t>
      </w:r>
      <w:proofErr w:type="spellEnd"/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>, who works with Berea College’s insurance and a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lso w/ his church’s insurance. J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ff</w:t>
      </w:r>
      <w:r w:rsidR="007937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asked those 2 agents to work with us. 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Berea 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>College’s company quoted $28,000 on property &amp; contents (deductible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$25,000 and that $ amount differs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depending on the event) and may get us another; the other from Jeff’s church will do a visit soon and decide whether or not to give us quote. 2024 Budget amount was $16,000; of which we have </w:t>
      </w:r>
      <w:proofErr w:type="spellStart"/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>spend</w:t>
      </w:r>
      <w:proofErr w:type="spellEnd"/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$4000 on liability)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. The large insurance expense</w:t>
      </w:r>
      <w:r w:rsidR="006A6A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require congregational approval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057B40" w:rsidRP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Carla suggests we look into bundling the liability and property policies.</w:t>
      </w:r>
    </w:p>
    <w:p w14:paraId="6D3F3B80" w14:textId="77777777" w:rsidR="00913586" w:rsidRDefault="00913586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8325C80" w14:textId="08FD7A23" w:rsidR="00913586" w:rsidRDefault="00913586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77DA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What do we need to be thinking about in 2024?</w:t>
      </w:r>
      <w:r w:rsidR="0079376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7F433880" w14:textId="22EEC9D6" w:rsidR="00793760" w:rsidRPr="00057B40" w:rsidRDefault="00057B40" w:rsidP="00057B40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2024 d</w:t>
      </w:r>
      <w:r w:rsidR="007937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eficit is the big one,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let’s be mindful of our </w:t>
      </w:r>
      <w:r w:rsidR="00793760" w:rsidRP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discussion of the shrinking it every year</w:t>
      </w:r>
    </w:p>
    <w:p w14:paraId="3E27D2F7" w14:textId="5E430E54" w:rsidR="00793760" w:rsidRDefault="00793760" w:rsidP="00793760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Lilly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Grant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proposal from PRB,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we’ll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need a group to work on the church’s end</w:t>
      </w:r>
    </w:p>
    <w:p w14:paraId="68A0A4E7" w14:textId="1909DA12" w:rsidR="00793760" w:rsidRPr="00057B40" w:rsidRDefault="00793760" w:rsidP="00057B40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Fall – help to arrange for Kent’s leave in the spring of 2025 (money has been set aside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this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14:paraId="06A85333" w14:textId="77777777" w:rsidR="00913586" w:rsidRDefault="00913586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6B735D" w14:textId="2E8CA978" w:rsidR="00575CD4" w:rsidRDefault="00913586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Thank you to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CC members who are rotating off: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Jennifer Melton, Linda Parsons, Steve Gowler</w:t>
      </w:r>
    </w:p>
    <w:p w14:paraId="6975BCA9" w14:textId="64D39840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484CEEE" w14:textId="77777777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43FBF8" w14:textId="646373FA" w:rsidR="00D511C4" w:rsidRPr="00D511C4" w:rsidRDefault="00D511C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511C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Coordination</w:t>
      </w:r>
    </w:p>
    <w:p w14:paraId="7DC581F9" w14:textId="77777777" w:rsidR="00575CD4" w:rsidRDefault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D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Board Updates or Highlights  </w:t>
      </w:r>
    </w:p>
    <w:p w14:paraId="0000003F" w14:textId="2BDE3002" w:rsidR="00936257" w:rsidRDefault="008637FE" w:rsidP="00D511C4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 </w:t>
      </w:r>
    </w:p>
    <w:p w14:paraId="00000040" w14:textId="6707548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Admin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1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-   </w:t>
      </w:r>
    </w:p>
    <w:p w14:paraId="00000042" w14:textId="5E5C494F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FD –   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3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14:paraId="00000044" w14:textId="4D2C19F3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M&amp;S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5" w14:textId="2381CF0A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Nominating – </w:t>
      </w:r>
      <w:r w:rsidR="00B3745D">
        <w:rPr>
          <w:rFonts w:ascii="Times New Roman" w:eastAsia="Times New Roman" w:hAnsi="Times New Roman" w:cs="Times New Roman"/>
          <w:color w:val="000000"/>
          <w:sz w:val="23"/>
          <w:szCs w:val="23"/>
        </w:rPr>
        <w:t>Kim was so gratef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ul to the people who said “yes” when asked to serve, a</w:t>
      </w:r>
      <w:r w:rsidR="00B374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nd pleased that people are coming back, choir &amp; orchestra growing,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more </w:t>
      </w:r>
      <w:r w:rsidR="00B374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people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in the pews</w:t>
      </w:r>
    </w:p>
    <w:p w14:paraId="00000046" w14:textId="4AF9C71E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N&amp;C – </w:t>
      </w:r>
      <w:r w:rsidR="00B3745D">
        <w:rPr>
          <w:rFonts w:ascii="Times New Roman" w:eastAsia="Times New Roman" w:hAnsi="Times New Roman" w:cs="Times New Roman"/>
          <w:color w:val="000000"/>
          <w:sz w:val="23"/>
          <w:szCs w:val="23"/>
        </w:rPr>
        <w:t>no one on for class of 2027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7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14:paraId="00000048" w14:textId="13C0F5AD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 – 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many ongoing projects. Dave remarked that Properties Board </w:t>
      </w:r>
      <w:r w:rsidR="004449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done a good job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helping the congregation keep</w:t>
      </w:r>
      <w:r w:rsidR="004449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up the building and having good policies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place. This h</w:t>
      </w:r>
      <w:r w:rsidR="00444905">
        <w:rPr>
          <w:rFonts w:ascii="Times New Roman" w:eastAsia="Times New Roman" w:hAnsi="Times New Roman" w:cs="Times New Roman"/>
          <w:color w:val="000000"/>
          <w:sz w:val="23"/>
          <w:szCs w:val="23"/>
        </w:rPr>
        <w:t>elps us with insurance companies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27788B5" w14:textId="77777777" w:rsidR="006C15AC" w:rsidRDefault="008637FE" w:rsidP="006C15AC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Worship </w:t>
      </w:r>
      <w:r w:rsid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FEE6FF2" w14:textId="5E914606" w:rsidR="00315E43" w:rsidRPr="00057B40" w:rsidRDefault="008637FE" w:rsidP="00057B40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– 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51" w14:textId="1FD87AF2" w:rsidR="00936257" w:rsidRPr="003A6DA8" w:rsidRDefault="008637FE" w:rsidP="003A6DA8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Announcements </w:t>
      </w:r>
    </w:p>
    <w:p w14:paraId="72232022" w14:textId="77777777" w:rsidR="00B46BB9" w:rsidRDefault="00B46BB9" w:rsidP="00B46BB9">
      <w:pPr>
        <w:numPr>
          <w:ilvl w:val="0"/>
          <w:numId w:val="3"/>
        </w:numPr>
        <w:spacing w:after="0" w:line="240" w:lineRule="auto"/>
        <w:ind w:left="-547" w:right="-5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Chocolate for Directory photos – project needs to be finished</w:t>
      </w:r>
    </w:p>
    <w:p w14:paraId="00000052" w14:textId="2862D21B" w:rsidR="00936257" w:rsidRDefault="008637FE" w:rsidP="00B46BB9">
      <w:pPr>
        <w:numPr>
          <w:ilvl w:val="0"/>
          <w:numId w:val="3"/>
        </w:numPr>
        <w:spacing w:after="0" w:line="240" w:lineRule="auto"/>
        <w:ind w:left="-547" w:right="-5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scheduled consideration of Funding Requests –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Ma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202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14:paraId="00000053" w14:textId="392F8F1A" w:rsidR="00936257" w:rsidRDefault="00D511C4" w:rsidP="00B46BB9">
      <w:pPr>
        <w:numPr>
          <w:ilvl w:val="0"/>
          <w:numId w:val="3"/>
        </w:numPr>
        <w:spacing w:after="0" w:line="240" w:lineRule="auto"/>
        <w:ind w:left="-547" w:right="-5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meeting –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April </w:t>
      </w:r>
      <w:r w:rsidR="00057B40">
        <w:rPr>
          <w:rFonts w:ascii="Times New Roman" w:eastAsia="Times New Roman" w:hAnsi="Times New Roman" w:cs="Times New Roman"/>
          <w:color w:val="000000"/>
          <w:sz w:val="23"/>
          <w:szCs w:val="23"/>
        </w:rPr>
        <w:t>15</w:t>
      </w:r>
    </w:p>
    <w:bookmarkEnd w:id="0"/>
    <w:p w14:paraId="00000054" w14:textId="657C20BB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Meeting ended </w:t>
      </w:r>
      <w:r w:rsidR="0044490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7:45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prayer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5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sectPr w:rsidR="00936257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500"/>
    <w:multiLevelType w:val="hybridMultilevel"/>
    <w:tmpl w:val="45E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261"/>
    <w:multiLevelType w:val="hybridMultilevel"/>
    <w:tmpl w:val="8EC229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0DA0DA3"/>
    <w:multiLevelType w:val="hybridMultilevel"/>
    <w:tmpl w:val="BB543F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97E7FF1"/>
    <w:multiLevelType w:val="hybridMultilevel"/>
    <w:tmpl w:val="2FD68E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CA1668F"/>
    <w:multiLevelType w:val="multilevel"/>
    <w:tmpl w:val="7F5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8525EE6"/>
    <w:multiLevelType w:val="multilevel"/>
    <w:tmpl w:val="B74C5A3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A930E7"/>
    <w:multiLevelType w:val="hybridMultilevel"/>
    <w:tmpl w:val="8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42ABA"/>
    <w:multiLevelType w:val="hybridMultilevel"/>
    <w:tmpl w:val="9C2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775B8"/>
    <w:multiLevelType w:val="hybridMultilevel"/>
    <w:tmpl w:val="C7267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D4C2B5B"/>
    <w:multiLevelType w:val="multilevel"/>
    <w:tmpl w:val="1C740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16627"/>
    <w:rsid w:val="00044012"/>
    <w:rsid w:val="0005421D"/>
    <w:rsid w:val="00057B40"/>
    <w:rsid w:val="00072712"/>
    <w:rsid w:val="000D624B"/>
    <w:rsid w:val="00146358"/>
    <w:rsid w:val="00165688"/>
    <w:rsid w:val="00196F2F"/>
    <w:rsid w:val="001A1188"/>
    <w:rsid w:val="001E3B4F"/>
    <w:rsid w:val="002257DC"/>
    <w:rsid w:val="002772EE"/>
    <w:rsid w:val="002910E6"/>
    <w:rsid w:val="002A5748"/>
    <w:rsid w:val="002A6948"/>
    <w:rsid w:val="002D5CCA"/>
    <w:rsid w:val="002E04FD"/>
    <w:rsid w:val="002E5443"/>
    <w:rsid w:val="0030172B"/>
    <w:rsid w:val="0030491F"/>
    <w:rsid w:val="00315E43"/>
    <w:rsid w:val="00326FE9"/>
    <w:rsid w:val="0036623C"/>
    <w:rsid w:val="0038732D"/>
    <w:rsid w:val="003A1EE3"/>
    <w:rsid w:val="003A44DF"/>
    <w:rsid w:val="003A4822"/>
    <w:rsid w:val="003A6DA8"/>
    <w:rsid w:val="00444905"/>
    <w:rsid w:val="00471911"/>
    <w:rsid w:val="004D0E0D"/>
    <w:rsid w:val="00504A68"/>
    <w:rsid w:val="0054597D"/>
    <w:rsid w:val="00575CD4"/>
    <w:rsid w:val="00587B8A"/>
    <w:rsid w:val="0059175E"/>
    <w:rsid w:val="005D3E87"/>
    <w:rsid w:val="005E1A9F"/>
    <w:rsid w:val="006059F7"/>
    <w:rsid w:val="0065651E"/>
    <w:rsid w:val="00677DA5"/>
    <w:rsid w:val="006A6A0A"/>
    <w:rsid w:val="006C15AC"/>
    <w:rsid w:val="006C4EF7"/>
    <w:rsid w:val="00712064"/>
    <w:rsid w:val="007206D8"/>
    <w:rsid w:val="0074115F"/>
    <w:rsid w:val="00747BDE"/>
    <w:rsid w:val="00777D3D"/>
    <w:rsid w:val="00793760"/>
    <w:rsid w:val="00796796"/>
    <w:rsid w:val="007C174B"/>
    <w:rsid w:val="008136A8"/>
    <w:rsid w:val="008578E6"/>
    <w:rsid w:val="008637FE"/>
    <w:rsid w:val="008D4914"/>
    <w:rsid w:val="00913586"/>
    <w:rsid w:val="00936257"/>
    <w:rsid w:val="0094094A"/>
    <w:rsid w:val="00945D2B"/>
    <w:rsid w:val="0099712D"/>
    <w:rsid w:val="00A0379E"/>
    <w:rsid w:val="00A229A0"/>
    <w:rsid w:val="00A258F1"/>
    <w:rsid w:val="00AA5BCE"/>
    <w:rsid w:val="00AD78A2"/>
    <w:rsid w:val="00AF3663"/>
    <w:rsid w:val="00B21B73"/>
    <w:rsid w:val="00B3745D"/>
    <w:rsid w:val="00B46BB9"/>
    <w:rsid w:val="00B8111F"/>
    <w:rsid w:val="00B871E8"/>
    <w:rsid w:val="00BA4917"/>
    <w:rsid w:val="00C1148E"/>
    <w:rsid w:val="00C21805"/>
    <w:rsid w:val="00C750E3"/>
    <w:rsid w:val="00D065E6"/>
    <w:rsid w:val="00D073B3"/>
    <w:rsid w:val="00D511C4"/>
    <w:rsid w:val="00DE20B2"/>
    <w:rsid w:val="00E50816"/>
    <w:rsid w:val="00E75E70"/>
    <w:rsid w:val="00EB4164"/>
    <w:rsid w:val="00EC7E74"/>
    <w:rsid w:val="00F33C0B"/>
    <w:rsid w:val="00F625FD"/>
    <w:rsid w:val="00F76311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9FA"/>
  <w15:docId w15:val="{525DB1A3-93C7-4B08-99BF-6ED4B2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EDomg5BfBg6iou5AZRSC5krhw==">CgMxLjAyCGguZ2pkZ3hzOAByITF6VVFFeTVhd0xYaHFycm1EODgxbTJiWVMwVERxZ2tBSQ==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605</Words>
  <Characters>3166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joanannenglish@yahoo.com</cp:lastModifiedBy>
  <cp:revision>3</cp:revision>
  <dcterms:created xsi:type="dcterms:W3CDTF">2024-03-20T17:45:00Z</dcterms:created>
  <dcterms:modified xsi:type="dcterms:W3CDTF">2024-03-22T15:20:00Z</dcterms:modified>
</cp:coreProperties>
</file>