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6A" w:rsidRPr="00FE1CF1" w:rsidRDefault="000E6E6A" w:rsidP="00312066">
      <w:pPr>
        <w:spacing w:before="120" w:after="0" w:line="240" w:lineRule="auto"/>
        <w:ind w:left="-540" w:right="-5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Church Council Minutes Union Church, </w:t>
      </w:r>
      <w:r w:rsidR="00CB221E"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August 21</w:t>
      </w: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 2023</w:t>
      </w: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Present: 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Joan English (Recorder), Dave Kobersmith (Staff), Kim Kobersmith (Vice Moderator</w:t>
      </w:r>
      <w:r w:rsidR="002B4843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AB7FB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Marty Hensley (Finance),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Kent Gilbert (Pastor),</w:t>
      </w:r>
      <w:r w:rsidR="00F47002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C5388" w:rsidRPr="00FE1CF1">
        <w:rPr>
          <w:rFonts w:ascii="Times New Roman" w:eastAsia="Times New Roman" w:hAnsi="Times New Roman" w:cs="Times New Roman"/>
          <w:sz w:val="23"/>
          <w:szCs w:val="23"/>
        </w:rPr>
        <w:t xml:space="preserve">David </w:t>
      </w:r>
      <w:r w:rsidRPr="00FE1CF1">
        <w:rPr>
          <w:rFonts w:ascii="Times New Roman" w:eastAsia="Times New Roman" w:hAnsi="Times New Roman" w:cs="Times New Roman"/>
          <w:sz w:val="23"/>
          <w:szCs w:val="23"/>
        </w:rPr>
        <w:t xml:space="preserve">Jones (Staff), </w:t>
      </w:r>
      <w:r w:rsidR="00066E4F" w:rsidRPr="00FE1CF1">
        <w:rPr>
          <w:rFonts w:ascii="Times New Roman" w:eastAsia="Times New Roman" w:hAnsi="Times New Roman" w:cs="Times New Roman"/>
          <w:sz w:val="23"/>
          <w:szCs w:val="23"/>
        </w:rPr>
        <w:t xml:space="preserve">Linda Parsons (Clerk), </w:t>
      </w:r>
      <w:r w:rsidR="00CB221E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Diane Bailey</w:t>
      </w:r>
      <w:r w:rsidR="005038E5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(Worship)</w:t>
      </w:r>
      <w:r w:rsidR="00AB7FB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, Jeff Hutton (</w:t>
      </w:r>
      <w:r w:rsidR="0097741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Properties),</w:t>
      </w:r>
      <w:r w:rsidR="00472FA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B221E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Tennant Kirk (M&amp;S), Charles Hoffman (Finance)</w:t>
      </w:r>
      <w:r w:rsidR="00472FA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, Steve Gowler (Moderator), Steve Bolster (Pastoral Relations)</w:t>
      </w:r>
    </w:p>
    <w:p w:rsidR="0097741F" w:rsidRPr="00FE1CF1" w:rsidRDefault="0097741F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472FA1" w:rsidRPr="00FE1CF1" w:rsidRDefault="00CB221E" w:rsidP="00FE1CF1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Charlie</w:t>
      </w:r>
      <w:r w:rsidR="000E6E6A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offered our devotional,</w:t>
      </w:r>
      <w:r w:rsidR="00472FA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poem</w:t>
      </w:r>
      <w:r w:rsidR="000E6E6A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130EE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by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72FA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William Blake, </w:t>
      </w:r>
      <w:r w:rsidR="00472FA1" w:rsidRPr="00FE1CF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The Poison Tree.</w:t>
      </w:r>
      <w:r w:rsidR="00FE1CF1" w:rsidRPr="00FE1CF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472FA1" w:rsidRPr="00FE1CF1">
        <w:rPr>
          <w:rFonts w:ascii="Times New Roman" w:eastAsia="Times New Roman" w:hAnsi="Times New Roman" w:cs="Times New Roman"/>
          <w:sz w:val="23"/>
          <w:szCs w:val="23"/>
        </w:rPr>
        <w:t>Introductions around the table.</w:t>
      </w: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Question of the evening: </w:t>
      </w:r>
      <w:r w:rsidR="00472FA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Someone who is/was important in your becoming part of Union Church</w:t>
      </w:r>
      <w:r w:rsidR="00270B7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? </w:t>
      </w: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Action Items</w:t>
      </w: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3443F5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Minutes: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Approval of </w:t>
      </w:r>
      <w:r w:rsidR="00130EE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Ju</w:t>
      </w:r>
      <w:r w:rsidR="00CB221E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ly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minutes</w:t>
      </w:r>
      <w:r w:rsidR="009F6C5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270B77" w:rsidRPr="00FE1CF1">
        <w:rPr>
          <w:rFonts w:ascii="Times New Roman" w:eastAsia="Times New Roman" w:hAnsi="Times New Roman" w:cs="Times New Roman"/>
          <w:sz w:val="23"/>
          <w:szCs w:val="23"/>
        </w:rPr>
        <w:t xml:space="preserve">Charlie </w:t>
      </w:r>
      <w:r w:rsidR="007819D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moved </w:t>
      </w:r>
      <w:r w:rsidR="009F6C5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to approve, </w:t>
      </w:r>
      <w:r w:rsidR="00270B7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Donna</w:t>
      </w:r>
      <w:r w:rsidR="003443F5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F6C5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seconded, minutes approved.</w:t>
      </w:r>
    </w:p>
    <w:p w:rsidR="00270B77" w:rsidRPr="00FE1CF1" w:rsidRDefault="00270B77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70B77" w:rsidRPr="00FE1CF1" w:rsidRDefault="00270B77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Affirmed</w:t>
      </w:r>
      <w:r w:rsidR="00FE1CF1" w:rsidRPr="00FE1CF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(with gratit</w:t>
      </w:r>
      <w:r w:rsidR="00A03D60" w:rsidRPr="00FE1CF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ude)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Eef</w:t>
      </w:r>
      <w:proofErr w:type="spellEnd"/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Fontanez</w:t>
      </w:r>
      <w:proofErr w:type="spellEnd"/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’ appointment to Administration Board. </w:t>
      </w:r>
    </w:p>
    <w:p w:rsidR="00130EE1" w:rsidRPr="00FE1CF1" w:rsidRDefault="00130EE1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Discussion</w:t>
      </w: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 </w:t>
      </w:r>
    </w:p>
    <w:p w:rsidR="00271B9A" w:rsidRPr="00FE1CF1" w:rsidRDefault="00130EE1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Finance Report: 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Charli</w:t>
      </w:r>
      <w:r w:rsidR="00801C65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e rep</w:t>
      </w:r>
      <w:r w:rsidR="00254E5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orted.</w:t>
      </w:r>
      <w:r w:rsidR="00270B7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July – </w:t>
      </w:r>
      <w:r w:rsidR="00AC6D2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relatively </w:t>
      </w:r>
      <w:r w:rsidR="00270B7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good month, only down </w:t>
      </w:r>
      <w:r w:rsidR="00A03D6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$</w:t>
      </w:r>
      <w:r w:rsidR="00270B7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5000;</w:t>
      </w:r>
      <w:r w:rsidR="00A03D6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</w:t>
      </w:r>
      <w:r w:rsidR="00270B7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03D6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$</w:t>
      </w:r>
      <w:r w:rsidR="00270B7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27,700 for the year. Nothing new, </w:t>
      </w:r>
      <w:r w:rsidR="00A03D6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money </w:t>
      </w:r>
      <w:r w:rsidR="00270B7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="00A03D6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simply</w:t>
      </w:r>
      <w:r w:rsidR="00270B7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coming in slower than it’s going out. About </w:t>
      </w:r>
      <w:r w:rsidR="00A03D6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$167,000 in Sweep A</w:t>
      </w:r>
      <w:r w:rsidR="00270B7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cc</w:t>
      </w:r>
      <w:r w:rsidR="00A03D6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oun</w:t>
      </w:r>
      <w:r w:rsidR="00270B7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t, of which </w:t>
      </w:r>
      <w:r w:rsidR="00A03D6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$87,</w:t>
      </w:r>
      <w:r w:rsidR="00FE1CF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500</w:t>
      </w:r>
      <w:r w:rsidR="00270B7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Transformation Fund</w:t>
      </w:r>
      <w:r w:rsidR="00A03D6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dollars from an anonymous donor in 2020</w:t>
      </w:r>
      <w:r w:rsidR="00270B7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AC6D2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A03D6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t the A</w:t>
      </w:r>
      <w:r w:rsidR="00AC6D2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ug 13 meeting, </w:t>
      </w:r>
      <w:r w:rsidR="00A03D6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membership </w:t>
      </w:r>
      <w:r w:rsidR="00AC6D2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approved </w:t>
      </w:r>
      <w:r w:rsidR="00A03D6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</w:t>
      </w:r>
      <w:r w:rsidR="00AC6D2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revised ‘23 budget</w:t>
      </w:r>
      <w:r w:rsidR="00FE1CF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with the deficit projection increased to slightly above </w:t>
      </w:r>
      <w:r w:rsidR="00FE1CF1" w:rsidRPr="00FE1CF1">
        <w:rPr>
          <w:rFonts w:ascii="Times New Roman" w:eastAsia="Times New Roman" w:hAnsi="Times New Roman" w:cs="Times New Roman"/>
          <w:color w:val="FF0000"/>
          <w:sz w:val="23"/>
          <w:szCs w:val="23"/>
        </w:rPr>
        <w:t>$31,000</w:t>
      </w:r>
      <w:r w:rsidR="00AC6D2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. Do we anticipate later months will get better</w:t>
      </w:r>
      <w:r w:rsidR="00A03D60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(esp. December, which is customarily a month with good income)? We just don’t know.</w:t>
      </w:r>
      <w:r w:rsidR="00254E5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B221E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D85CE7" w:rsidRPr="00FE1CF1" w:rsidRDefault="00AC6D20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Building Use Request: 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Laura Nagle, </w:t>
      </w:r>
      <w:r w:rsidR="00A03D60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church member &amp; 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social worker, </w:t>
      </w:r>
      <w:r w:rsidR="00A03D60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who 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works under a grant from UK, needs</w:t>
      </w:r>
      <w:r w:rsidR="00A03D60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a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small space for </w:t>
      </w:r>
      <w:r w:rsidR="00A03D60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an 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office</w:t>
      </w:r>
      <w:r w:rsidR="00A03D60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&amp; space mostly for storage. She w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ould be using 103 – the midd</w:t>
      </w:r>
      <w:r w:rsidR="00A03D60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le room between nursery &amp; 101. FD and BLE have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some things</w:t>
      </w:r>
      <w:r w:rsidR="00FE1CF1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stored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in it now that can move</w:t>
      </w:r>
      <w:r w:rsidR="00A03D60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to the room formerly used as an infant nursery, now </w:t>
      </w:r>
      <w:r w:rsidR="00FE1CF1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nearly</w:t>
      </w:r>
      <w:r w:rsidR="00A03D60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empty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. </w:t>
      </w:r>
      <w:r w:rsidR="00A03D60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="00D85CE7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Last winter RITI used </w:t>
      </w:r>
      <w:r w:rsidR="00A03D60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103</w:t>
      </w:r>
      <w:r w:rsidR="00D85CE7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for storage. We</w:t>
      </w:r>
      <w:r w:rsidR="00A03D60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(and Laura)</w:t>
      </w:r>
      <w:r w:rsidR="00D85CE7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would work with them if they come back this winter. </w:t>
      </w:r>
      <w:r w:rsidR="00A03D60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Right now, the next step is </w:t>
      </w:r>
      <w:r w:rsidR="00D85CE7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looking </w:t>
      </w:r>
      <w:r w:rsidR="00FE1CF1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for the</w:t>
      </w:r>
      <w:r w:rsidR="00D85CE7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contract from UK, </w:t>
      </w:r>
      <w:r w:rsidR="00A03D60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to see how much they’d be willing to pay for the space. We n</w:t>
      </w:r>
      <w:r w:rsidR="00D85CE7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eed to think through logistics. She would </w:t>
      </w:r>
      <w:r w:rsidR="00A03D60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also </w:t>
      </w:r>
      <w:r w:rsidR="00D85CE7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use 101 once a week for a chunk of the day </w:t>
      </w:r>
      <w:r w:rsidR="00A03D60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(10-3) </w:t>
      </w:r>
      <w:r w:rsidR="00D85CE7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for drop-ins, HIV testing, phone charging, coffee &amp; donuts. </w:t>
      </w:r>
      <w:r w:rsidR="00A03D60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D85CE7" w:rsidRPr="00FE1CF1" w:rsidRDefault="00A03D60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On the face of it, the group l</w:t>
      </w:r>
      <w:r w:rsidR="00D85CE7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ikes the idea – increase pai</w:t>
      </w:r>
      <w:r w:rsidR="00FE1CF1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d building usage is a concern &amp; t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his use is i</w:t>
      </w:r>
      <w:r w:rsidR="00D85CE7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n line with our hopes to be of service, AND generate some income. </w:t>
      </w:r>
    </w:p>
    <w:p w:rsidR="00D85CE7" w:rsidRPr="00FE1CF1" w:rsidRDefault="00D85CE7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Will shared use of space work? </w:t>
      </w:r>
      <w:r w:rsidR="00A03D60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Yes, most likely, it has before (Stephen Ministers using 101 as a pass-thru during RITI as an example). 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Nobody was against</w:t>
      </w:r>
      <w:r w:rsidR="00A03D60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pursuing the possibility.</w:t>
      </w:r>
    </w:p>
    <w:p w:rsidR="00AC6D20" w:rsidRPr="00FE1CF1" w:rsidRDefault="00D85CE7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Grants Committee</w:t>
      </w:r>
      <w:r w:rsidR="00312066"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Report: 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The group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proposed a $302,00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0 grant and got $200,000 funded! The </w:t>
      </w:r>
      <w:r w:rsidR="00FE1CF1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(anonymous) 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foundation a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sked us to revise plans of what we will fund in that circumstance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</w:t>
      </w:r>
      <w:r w:rsidR="00FE1CF1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which Kent is preparing to run by the Committee first and submit to them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. We may 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have a check by end of month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</w:t>
      </w:r>
      <w:r w:rsidR="00FE1CF1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Discussion: </w:t>
      </w:r>
    </w:p>
    <w:p w:rsidR="00D85CE7" w:rsidRPr="00FE1CF1" w:rsidRDefault="00D85CE7" w:rsidP="00312066">
      <w:pPr>
        <w:pStyle w:val="ListParagraph"/>
        <w:numPr>
          <w:ilvl w:val="0"/>
          <w:numId w:val="11"/>
        </w:numPr>
        <w:spacing w:before="120" w:after="0" w:line="240" w:lineRule="auto"/>
        <w:ind w:left="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Maybe ask congregation for special giving to make up the gap</w:t>
      </w:r>
    </w:p>
    <w:p w:rsidR="00D85CE7" w:rsidRPr="00FE1CF1" w:rsidRDefault="00312066" w:rsidP="00312066">
      <w:pPr>
        <w:pStyle w:val="ListParagraph"/>
        <w:numPr>
          <w:ilvl w:val="0"/>
          <w:numId w:val="11"/>
        </w:numPr>
        <w:spacing w:before="120" w:after="0" w:line="240" w:lineRule="auto"/>
        <w:ind w:left="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Jeff Hensley, Financial C</w:t>
      </w:r>
      <w:r w:rsidR="00D85CE7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onsultant, has begun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work (funded by this grant)</w:t>
      </w:r>
    </w:p>
    <w:p w:rsidR="00D85CE7" w:rsidRPr="00FE1CF1" w:rsidRDefault="00D85CE7" w:rsidP="00312066">
      <w:pPr>
        <w:pStyle w:val="ListParagraph"/>
        <w:numPr>
          <w:ilvl w:val="0"/>
          <w:numId w:val="11"/>
        </w:numPr>
        <w:spacing w:before="120" w:after="0" w:line="240" w:lineRule="auto"/>
        <w:ind w:left="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Immediate financial plan 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is 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to be imple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mented this fall, and continue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through next year</w:t>
      </w:r>
    </w:p>
    <w:p w:rsidR="00D85CE7" w:rsidRPr="00FE1CF1" w:rsidRDefault="00D85CE7" w:rsidP="00312066">
      <w:pPr>
        <w:pStyle w:val="ListParagraph"/>
        <w:numPr>
          <w:ilvl w:val="0"/>
          <w:numId w:val="11"/>
        </w:numPr>
        <w:spacing w:before="120" w:after="0" w:line="240" w:lineRule="auto"/>
        <w:ind w:left="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Orig</w:t>
      </w:r>
      <w:r w:rsidR="00BF7E9D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inal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grant had a $60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,000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contingency for budget shortfall as we make that transition. </w:t>
      </w:r>
    </w:p>
    <w:p w:rsidR="00D85CE7" w:rsidRPr="00FE1CF1" w:rsidRDefault="00D85CE7" w:rsidP="00312066">
      <w:pPr>
        <w:pStyle w:val="ListParagraph"/>
        <w:numPr>
          <w:ilvl w:val="0"/>
          <w:numId w:val="11"/>
        </w:numPr>
        <w:spacing w:before="120" w:after="0" w:line="240" w:lineRule="auto"/>
        <w:ind w:left="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Provides funding for kitchen support for Weds night suppers. Hope is to turn outward and have more people come in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to the building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BF7E9D" w:rsidRPr="00FE1CF1" w:rsidRDefault="00BF7E9D" w:rsidP="00312066">
      <w:pPr>
        <w:pStyle w:val="ListParagraph"/>
        <w:numPr>
          <w:ilvl w:val="0"/>
          <w:numId w:val="11"/>
        </w:numPr>
        <w:spacing w:before="120" w:after="0" w:line="240" w:lineRule="auto"/>
        <w:ind w:left="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Based on advice we’ve already gotten, 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we have 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started data analytics of ALL of our financials – who is giving, when, how. New tool coming online. 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BF7E9D" w:rsidRPr="00FE1CF1" w:rsidRDefault="00BF7E9D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How shall we communicate t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o the rest of the congregation? 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Dave reported a question from a church member who had a good question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that let him make a very informative response - h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e’d like 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to circulate that, as it will likely answer other</w:t>
      </w:r>
      <w:r w:rsidR="00FE1CF1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s’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questions</w:t>
      </w:r>
    </w:p>
    <w:p w:rsidR="00D85CE7" w:rsidRPr="00FE1CF1" w:rsidRDefault="00130EE1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Budget Deficit Group: </w:t>
      </w:r>
      <w:r w:rsidR="00CB221E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="00D85CE7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Kim</w:t>
      </w:r>
      <w:r w:rsidR="00BF7E9D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 Let’s keep these items at front of mind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for the next while -- </w:t>
      </w:r>
    </w:p>
    <w:p w:rsidR="00D85CE7" w:rsidRPr="00FE1CF1" w:rsidRDefault="00D85CE7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 Grants Committee</w:t>
      </w:r>
    </w:p>
    <w:p w:rsidR="00D85CE7" w:rsidRPr="00FE1CF1" w:rsidRDefault="00D85CE7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 Fundraising Consultant</w:t>
      </w:r>
    </w:p>
    <w:p w:rsidR="00D85CE7" w:rsidRPr="00FE1CF1" w:rsidRDefault="00D85CE7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 Communicating to Congregation on August 13</w:t>
      </w:r>
    </w:p>
    <w:p w:rsidR="00D85CE7" w:rsidRPr="00FE1CF1" w:rsidRDefault="00D85CE7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 Increase Paid Building usage</w:t>
      </w:r>
      <w:r w:rsidR="00BF7E9D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 </w:t>
      </w:r>
    </w:p>
    <w:p w:rsidR="00D85CE7" w:rsidRPr="00FE1CF1" w:rsidRDefault="00D85CE7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 Increase membership and involvement</w:t>
      </w:r>
    </w:p>
    <w:p w:rsidR="00D85CE7" w:rsidRPr="00FE1CF1" w:rsidRDefault="00D85CE7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 Network with other rural progressive churches</w:t>
      </w:r>
    </w:p>
    <w:p w:rsidR="00D85CE7" w:rsidRPr="00FE1CF1" w:rsidRDefault="00D85CE7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 Reduce budget for 2024</w:t>
      </w:r>
    </w:p>
    <w:p w:rsidR="00130EE1" w:rsidRPr="00FE1CF1" w:rsidRDefault="00130EE1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Coordination</w:t>
      </w: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0E6E6A" w:rsidRPr="00FE1CF1" w:rsidRDefault="000E6E6A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Board Updates or Highlights  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Building Celebration </w:t>
      </w:r>
      <w:r w:rsidR="004B3A8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="00312066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B3A8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each Board</w:t>
      </w:r>
      <w:r w:rsidR="00312066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will be invited</w:t>
      </w:r>
      <w:r w:rsidR="004B3A8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set up a table to show people how they can become involved/</w:t>
      </w:r>
      <w:r w:rsidR="00312066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offer info. They’re a</w:t>
      </w:r>
      <w:r w:rsidR="004B3A8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sking Properties Board to do tours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Admin -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CL&amp;G -</w:t>
      </w:r>
      <w:proofErr w:type="gramStart"/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  <w:r w:rsidR="00BF7E9D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David</w:t>
      </w:r>
      <w:proofErr w:type="gramEnd"/>
      <w:r w:rsidR="00BF7E9D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shared about Weds the 16</w:t>
      </w:r>
      <w:r w:rsidR="00BF7E9D" w:rsidRPr="00FE1CF1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th</w:t>
      </w:r>
      <w:r w:rsidR="00BF7E9D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event. Went really well, thanks to all who helped set up/clean up/food. A lot of the crowd was visitors, lots of kids. </w:t>
      </w:r>
      <w:r w:rsidR="000E4BDD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Deb </w:t>
      </w:r>
      <w:proofErr w:type="spellStart"/>
      <w:r w:rsidR="000E4BDD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Beishline</w:t>
      </w:r>
      <w:proofErr w:type="spellEnd"/>
      <w:r w:rsidR="000E4BDD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is cooking for Weds supper</w:t>
      </w:r>
    </w:p>
    <w:p w:rsidR="000E6E6A" w:rsidRPr="00FE1CF1" w:rsidRDefault="00D1468F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FD – </w:t>
      </w:r>
      <w:r w:rsidR="00CB221E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E4BDD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David and Pamela </w:t>
      </w:r>
      <w:proofErr w:type="spellStart"/>
      <w:r w:rsidR="000E4BDD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Chabora</w:t>
      </w:r>
      <w:proofErr w:type="spellEnd"/>
      <w:r w:rsidR="000E4BDD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will be out front of the building Tuesday as students move in</w:t>
      </w:r>
      <w:r w:rsidR="00312066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, greeting and giving gifts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Finance -   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M&amp;S – </w:t>
      </w:r>
      <w:r w:rsidR="00312066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Auction</w:t>
      </w:r>
      <w:r w:rsidR="004B3A8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Oct 25-29</w:t>
      </w:r>
      <w:r w:rsidR="00CB221E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Nominating –  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N&amp;C –</w:t>
      </w:r>
      <w:r w:rsidR="00772E7D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B221E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PRB – </w:t>
      </w:r>
    </w:p>
    <w:p w:rsidR="000762DE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Properties – </w:t>
      </w:r>
    </w:p>
    <w:p w:rsidR="00BC4421" w:rsidRPr="00FE1CF1" w:rsidRDefault="00BC4421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Worship – </w:t>
      </w:r>
      <w:r w:rsidR="004B3A8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Choir &amp; Orchestra starting back</w:t>
      </w:r>
      <w:r w:rsidR="00312066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on Thursdays</w:t>
      </w:r>
    </w:p>
    <w:p w:rsidR="000E6E6A" w:rsidRPr="00FE1CF1" w:rsidRDefault="0039771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CL&amp;G </w:t>
      </w:r>
      <w:r w:rsidR="00A338D3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="00BC442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B221E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Endowment </w:t>
      </w:r>
      <w:r w:rsidR="00A338D3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312066" w:rsidRPr="00FE1CF1" w:rsidRDefault="000E6E6A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Pastor’s Report: </w:t>
      </w:r>
      <w:r w:rsidR="00CB221E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="00BF7E9D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Kent has had </w:t>
      </w:r>
      <w:proofErr w:type="spellStart"/>
      <w:r w:rsidR="00BF7E9D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Covid</w:t>
      </w:r>
      <w:proofErr w:type="spellEnd"/>
      <w:r w:rsidR="00BF7E9D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and so do Jean and Bob Boyce. They are d</w:t>
      </w:r>
      <w:r w:rsidR="00BF7E9D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ue to make the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ir final move to Knoxville, TN, this week. Since they’re both ill, t</w:t>
      </w:r>
      <w:r w:rsidR="00BF7E9D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hey 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promised to </w:t>
      </w:r>
      <w:r w:rsidR="00BF7E9D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come back for a final blessing. Closing on their house this week. Kent and Tennant both went to Patsy Boyce’s service. </w:t>
      </w:r>
    </w:p>
    <w:p w:rsidR="00312066" w:rsidRPr="00FE1CF1" w:rsidRDefault="00312066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Work on the g</w:t>
      </w:r>
      <w:r w:rsidR="00BF7E9D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rant has taken much of the month. As we move forward, visibility in the community will be key. Looking to have something every month; and something to invite people to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for the next month</w:t>
      </w:r>
      <w:r w:rsidR="00BF7E9D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 Sept 24 is centennial of the sanctuary. Mayor Fraley will attend, hopefully Cynthia Nixon</w:t>
      </w:r>
      <w:r w:rsidR="00FE1CF1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(incoming Berea College president)</w:t>
      </w:r>
      <w:r w:rsidR="00BF7E9D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. </w:t>
      </w:r>
      <w:r w:rsidR="004B3A87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We have the worship service from 100 years ago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and will recreate some of that in the morning service; we’ll have </w:t>
      </w:r>
      <w:r w:rsidR="00FE1CF1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an </w:t>
      </w:r>
      <w:r w:rsidR="004B3A87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afternoon event, tours, food. Music outside, tours inside, 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 </w:t>
      </w:r>
      <w:r w:rsidR="004B3A87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short program. </w:t>
      </w:r>
    </w:p>
    <w:p w:rsidR="00312066" w:rsidRPr="00FE1CF1" w:rsidRDefault="004B3A87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Hoping to host First Christian Church for World Communion Sunday Oct. 1. What about a Blessing of the Animals after the worship service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?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0E6E6A" w:rsidRPr="00FE1CF1" w:rsidRDefault="004B3A87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Several folks 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to ke</w:t>
      </w:r>
      <w:r w:rsidR="00FE1CF1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e</w:t>
      </w:r>
      <w:r w:rsidR="00312066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p 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in prayer. Doug Hindman has moved to hospice after several hospital visits for aspirating saliva</w:t>
      </w:r>
      <w:r w:rsidR="00FE1CF1"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 which simply cannot be fixed</w:t>
      </w: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</w:t>
      </w:r>
    </w:p>
    <w:p w:rsidR="004B3A87" w:rsidRPr="00FE1CF1" w:rsidRDefault="004B3A87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Looking for a new name for WNL –</w:t>
      </w:r>
      <w:r w:rsidRPr="00FE1CF1">
        <w:rPr>
          <w:rFonts w:ascii="Times New Roman" w:eastAsia="Times New Roman" w:hAnsi="Times New Roman" w:cs="Times New Roman"/>
          <w:sz w:val="23"/>
          <w:szCs w:val="23"/>
        </w:rPr>
        <w:t xml:space="preserve"> “Community Dinners,” Community Dinners PLUS,” ideas welcome. Something boring but descriptive is fine.</w:t>
      </w:r>
    </w:p>
    <w:p w:rsidR="000E6E6A" w:rsidRPr="00FE1CF1" w:rsidRDefault="000E6E6A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Announcements </w:t>
      </w:r>
    </w:p>
    <w:p w:rsidR="000E6E6A" w:rsidRPr="00FE1CF1" w:rsidRDefault="000E6E6A" w:rsidP="00312066">
      <w:pPr>
        <w:numPr>
          <w:ilvl w:val="0"/>
          <w:numId w:val="3"/>
        </w:numPr>
        <w:spacing w:before="120"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Next scheduled consideration of Funding Requests –</w:t>
      </w:r>
      <w:r w:rsidR="004B3A8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November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, 2023  </w:t>
      </w:r>
    </w:p>
    <w:p w:rsidR="000E6E6A" w:rsidRPr="00FE1CF1" w:rsidRDefault="00E05D46" w:rsidP="00312066">
      <w:pPr>
        <w:numPr>
          <w:ilvl w:val="0"/>
          <w:numId w:val="3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Next Meeting </w:t>
      </w:r>
      <w:r w:rsidR="00CB221E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Sept. 18</w:t>
      </w:r>
      <w:r w:rsidR="000E6E6A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  </w:t>
      </w:r>
      <w:r w:rsidR="004B3A8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Steve Gowler </w:t>
      </w:r>
      <w:r w:rsidR="000E6E6A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will do devotional    </w:t>
      </w:r>
    </w:p>
    <w:p w:rsidR="000B485C" w:rsidRPr="00FE1CF1" w:rsidRDefault="000E6E6A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Meeting ended </w:t>
      </w:r>
      <w:r w:rsidR="00DD770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just before 8 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with prayer by Rev. Kent.</w:t>
      </w:r>
      <w:r w:rsidR="00312066" w:rsidRPr="00FE1CF1">
        <w:rPr>
          <w:rFonts w:ascii="Times New Roman" w:eastAsia="Times New Roman" w:hAnsi="Times New Roman" w:cs="Times New Roman"/>
          <w:sz w:val="23"/>
          <w:szCs w:val="23"/>
        </w:rPr>
        <w:t xml:space="preserve"> -- 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Joan English </w:t>
      </w:r>
      <w:bookmarkStart w:id="0" w:name="_GoBack"/>
      <w:bookmarkEnd w:id="0"/>
    </w:p>
    <w:sectPr w:rsidR="000B485C" w:rsidRPr="00FE1CF1" w:rsidSect="00CA3E7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C05"/>
    <w:multiLevelType w:val="multilevel"/>
    <w:tmpl w:val="A924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E3E7D"/>
    <w:multiLevelType w:val="multilevel"/>
    <w:tmpl w:val="1DB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268B5"/>
    <w:multiLevelType w:val="hybridMultilevel"/>
    <w:tmpl w:val="F82A0C3C"/>
    <w:lvl w:ilvl="0" w:tplc="0FA6C544">
      <w:numFmt w:val="bullet"/>
      <w:lvlText w:val=""/>
      <w:lvlJc w:val="left"/>
      <w:pPr>
        <w:ind w:left="1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3" w15:restartNumberingAfterBreak="0">
    <w:nsid w:val="182B69FD"/>
    <w:multiLevelType w:val="hybridMultilevel"/>
    <w:tmpl w:val="D19E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A2D82"/>
    <w:multiLevelType w:val="hybridMultilevel"/>
    <w:tmpl w:val="3ADE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D03B9"/>
    <w:multiLevelType w:val="multilevel"/>
    <w:tmpl w:val="0FD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D3D8E"/>
    <w:multiLevelType w:val="hybridMultilevel"/>
    <w:tmpl w:val="4C18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F66D9"/>
    <w:multiLevelType w:val="hybridMultilevel"/>
    <w:tmpl w:val="DBC8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64758"/>
    <w:multiLevelType w:val="hybridMultilevel"/>
    <w:tmpl w:val="F29E58BC"/>
    <w:lvl w:ilvl="0" w:tplc="9AB23894">
      <w:numFmt w:val="bullet"/>
      <w:lvlText w:val="-"/>
      <w:lvlJc w:val="left"/>
      <w:pPr>
        <w:ind w:left="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58347D32"/>
    <w:multiLevelType w:val="hybridMultilevel"/>
    <w:tmpl w:val="680C1B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7F9263E5"/>
    <w:multiLevelType w:val="hybridMultilevel"/>
    <w:tmpl w:val="0B68DE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6A"/>
    <w:rsid w:val="00040C54"/>
    <w:rsid w:val="00066E4F"/>
    <w:rsid w:val="000762DE"/>
    <w:rsid w:val="000B485C"/>
    <w:rsid w:val="000D412A"/>
    <w:rsid w:val="000E4BDD"/>
    <w:rsid w:val="000E6E6A"/>
    <w:rsid w:val="00130EE1"/>
    <w:rsid w:val="001D431C"/>
    <w:rsid w:val="001F6D21"/>
    <w:rsid w:val="002015FD"/>
    <w:rsid w:val="00216558"/>
    <w:rsid w:val="00254E51"/>
    <w:rsid w:val="00266B43"/>
    <w:rsid w:val="00270B77"/>
    <w:rsid w:val="00271B9A"/>
    <w:rsid w:val="002B4843"/>
    <w:rsid w:val="002C418B"/>
    <w:rsid w:val="00312066"/>
    <w:rsid w:val="00316EC6"/>
    <w:rsid w:val="003443F5"/>
    <w:rsid w:val="003476A2"/>
    <w:rsid w:val="0035718D"/>
    <w:rsid w:val="0039771A"/>
    <w:rsid w:val="003C72D7"/>
    <w:rsid w:val="003F682E"/>
    <w:rsid w:val="00472FA1"/>
    <w:rsid w:val="004A5875"/>
    <w:rsid w:val="004A6FBB"/>
    <w:rsid w:val="004B3A87"/>
    <w:rsid w:val="004B4543"/>
    <w:rsid w:val="00501B0C"/>
    <w:rsid w:val="005038E5"/>
    <w:rsid w:val="0052037D"/>
    <w:rsid w:val="00541E60"/>
    <w:rsid w:val="005727BC"/>
    <w:rsid w:val="005E04BA"/>
    <w:rsid w:val="0061515B"/>
    <w:rsid w:val="00632E3E"/>
    <w:rsid w:val="00643E5D"/>
    <w:rsid w:val="006C27CA"/>
    <w:rsid w:val="006C5388"/>
    <w:rsid w:val="00704FE0"/>
    <w:rsid w:val="007678FE"/>
    <w:rsid w:val="00772E7D"/>
    <w:rsid w:val="007819DF"/>
    <w:rsid w:val="00791DC4"/>
    <w:rsid w:val="00801C65"/>
    <w:rsid w:val="00803610"/>
    <w:rsid w:val="00893619"/>
    <w:rsid w:val="0097741F"/>
    <w:rsid w:val="009D7A5A"/>
    <w:rsid w:val="009F4B53"/>
    <w:rsid w:val="009F6C5F"/>
    <w:rsid w:val="00A03D60"/>
    <w:rsid w:val="00A338D3"/>
    <w:rsid w:val="00A34C10"/>
    <w:rsid w:val="00AB7FBF"/>
    <w:rsid w:val="00AC6D20"/>
    <w:rsid w:val="00AE7F98"/>
    <w:rsid w:val="00AF1D19"/>
    <w:rsid w:val="00B20584"/>
    <w:rsid w:val="00B31DFA"/>
    <w:rsid w:val="00B94134"/>
    <w:rsid w:val="00BC4421"/>
    <w:rsid w:val="00BF7E9D"/>
    <w:rsid w:val="00CA3E71"/>
    <w:rsid w:val="00CB221E"/>
    <w:rsid w:val="00CE0113"/>
    <w:rsid w:val="00D1468F"/>
    <w:rsid w:val="00D8239C"/>
    <w:rsid w:val="00D85CE7"/>
    <w:rsid w:val="00DD4648"/>
    <w:rsid w:val="00DD770F"/>
    <w:rsid w:val="00DF225E"/>
    <w:rsid w:val="00DF27F0"/>
    <w:rsid w:val="00E03554"/>
    <w:rsid w:val="00E05D46"/>
    <w:rsid w:val="00E23D32"/>
    <w:rsid w:val="00E45B5A"/>
    <w:rsid w:val="00E70FB3"/>
    <w:rsid w:val="00EA18F3"/>
    <w:rsid w:val="00EE349A"/>
    <w:rsid w:val="00EF0B2D"/>
    <w:rsid w:val="00F12721"/>
    <w:rsid w:val="00F47002"/>
    <w:rsid w:val="00F6118C"/>
    <w:rsid w:val="00FE1CF1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C8CE"/>
  <w15:chartTrackingRefBased/>
  <w15:docId w15:val="{89DC22D5-0822-41D6-A60B-B317FAE6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3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5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joanannenglish@yahoo.com</cp:lastModifiedBy>
  <cp:revision>4</cp:revision>
  <dcterms:created xsi:type="dcterms:W3CDTF">2023-08-22T15:34:00Z</dcterms:created>
  <dcterms:modified xsi:type="dcterms:W3CDTF">2023-08-23T13:35:00Z</dcterms:modified>
</cp:coreProperties>
</file>